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CED2CC2" w:rsidR="00152A13" w:rsidRPr="00856508" w:rsidRDefault="0057637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205833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B5193F">
              <w:rPr>
                <w:rFonts w:ascii="Tahoma" w:hAnsi="Tahoma" w:cs="Tahoma"/>
              </w:rPr>
              <w:t>Karen Lizeth Calvillo Martinez</w:t>
            </w:r>
          </w:p>
          <w:p w14:paraId="32C292F0" w14:textId="77777777" w:rsidR="00576375" w:rsidRPr="00996E93" w:rsidRDefault="00576375" w:rsidP="00576375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6D8BC5F8" w14:textId="77777777" w:rsidR="00576375" w:rsidRPr="00856508" w:rsidRDefault="00576375" w:rsidP="00576375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A730787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76375" w:rsidRPr="00856508">
              <w:rPr>
                <w:rFonts w:ascii="Tahoma" w:hAnsi="Tahoma" w:cs="Tahoma"/>
              </w:rPr>
              <w:t>:</w:t>
            </w:r>
            <w:r w:rsidR="00B5193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7637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en Administración Empresarial</w:t>
            </w:r>
          </w:p>
          <w:p w14:paraId="3E0D423A" w14:textId="18099B12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76375" w:rsidRPr="00856508">
              <w:rPr>
                <w:rFonts w:ascii="Tahoma" w:hAnsi="Tahoma" w:cs="Tahoma"/>
              </w:rPr>
              <w:t>:</w:t>
            </w:r>
            <w:r w:rsidR="00B5193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2016-2019</w:t>
            </w:r>
          </w:p>
          <w:p w14:paraId="6428F5BF" w14:textId="438EB743" w:rsidR="00856508" w:rsidRPr="00576375" w:rsidRDefault="00BA3E7F" w:rsidP="0057637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76375" w:rsidRPr="00856508">
              <w:rPr>
                <w:rFonts w:ascii="Tahoma" w:hAnsi="Tahoma" w:cs="Tahoma"/>
              </w:rPr>
              <w:t>:</w:t>
            </w:r>
            <w:r w:rsidR="00B5193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UNID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76375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519683F" w:rsidR="008C34DF" w:rsidRPr="00576375" w:rsidRDefault="00576375" w:rsidP="00552D21">
            <w:pPr>
              <w:jc w:val="both"/>
              <w:rPr>
                <w:rFonts w:ascii="Tahoma" w:hAnsi="Tahoma" w:cs="Tahoma"/>
              </w:rPr>
            </w:pPr>
            <w:r w:rsidRPr="00576375">
              <w:rPr>
                <w:rFonts w:ascii="Tahoma" w:hAnsi="Tahoma" w:cs="Tahoma"/>
              </w:rPr>
              <w:t>Empresa</w:t>
            </w:r>
            <w:r w:rsidRPr="00576375">
              <w:rPr>
                <w:rFonts w:ascii="Tahoma" w:hAnsi="Tahoma" w:cs="Tahoma"/>
              </w:rPr>
              <w:t>:</w:t>
            </w:r>
            <w:r w:rsidRPr="00576375">
              <w:rPr>
                <w:rFonts w:ascii="Tahoma" w:hAnsi="Tahoma" w:cs="Tahoma"/>
              </w:rPr>
              <w:t xml:space="preserve"> GEPP</w:t>
            </w:r>
          </w:p>
          <w:p w14:paraId="28383F74" w14:textId="4AC109BC" w:rsidR="00BA3E7F" w:rsidRPr="00576375" w:rsidRDefault="00BA3E7F" w:rsidP="00552D21">
            <w:pPr>
              <w:jc w:val="both"/>
              <w:rPr>
                <w:rFonts w:ascii="Tahoma" w:hAnsi="Tahoma" w:cs="Tahoma"/>
              </w:rPr>
            </w:pPr>
            <w:r w:rsidRPr="00576375">
              <w:rPr>
                <w:rFonts w:ascii="Tahoma" w:hAnsi="Tahoma" w:cs="Tahoma"/>
              </w:rPr>
              <w:t>Periodo</w:t>
            </w:r>
            <w:r w:rsidR="00576375" w:rsidRPr="00576375">
              <w:rPr>
                <w:rFonts w:ascii="Tahoma" w:hAnsi="Tahoma" w:cs="Tahoma"/>
              </w:rPr>
              <w:t>:</w:t>
            </w:r>
            <w:r w:rsidR="00B5193F" w:rsidRPr="00576375">
              <w:rPr>
                <w:rFonts w:ascii="Tahoma" w:hAnsi="Tahoma" w:cs="Tahoma"/>
              </w:rPr>
              <w:t xml:space="preserve">   2020 - 2023</w:t>
            </w:r>
          </w:p>
          <w:p w14:paraId="10E7067B" w14:textId="6A9F4AC2" w:rsidR="00BA3E7F" w:rsidRPr="00576375" w:rsidRDefault="00576375" w:rsidP="00552D21">
            <w:pPr>
              <w:jc w:val="both"/>
              <w:rPr>
                <w:rFonts w:ascii="Tahoma" w:hAnsi="Tahoma" w:cs="Tahoma"/>
              </w:rPr>
            </w:pPr>
            <w:r w:rsidRPr="00576375">
              <w:rPr>
                <w:rFonts w:ascii="Tahoma" w:hAnsi="Tahoma" w:cs="Tahoma"/>
              </w:rPr>
              <w:t>Cargo</w:t>
            </w:r>
            <w:r w:rsidRPr="00576375">
              <w:rPr>
                <w:rFonts w:ascii="Tahoma" w:hAnsi="Tahoma" w:cs="Tahoma"/>
              </w:rPr>
              <w:t>:</w:t>
            </w:r>
            <w:r w:rsidRPr="00576375">
              <w:rPr>
                <w:rFonts w:ascii="Tahoma" w:hAnsi="Tahoma" w:cs="Tahoma"/>
              </w:rPr>
              <w:t xml:space="preserve"> negociador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8776" w14:textId="77777777" w:rsidR="002D77B2" w:rsidRDefault="002D77B2" w:rsidP="00527FC7">
      <w:pPr>
        <w:spacing w:after="0" w:line="240" w:lineRule="auto"/>
      </w:pPr>
      <w:r>
        <w:separator/>
      </w:r>
    </w:p>
  </w:endnote>
  <w:endnote w:type="continuationSeparator" w:id="0">
    <w:p w14:paraId="2CC11408" w14:textId="77777777" w:rsidR="002D77B2" w:rsidRDefault="002D77B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7B8E" w14:textId="77777777" w:rsidR="002D77B2" w:rsidRDefault="002D77B2" w:rsidP="00527FC7">
      <w:pPr>
        <w:spacing w:after="0" w:line="240" w:lineRule="auto"/>
      </w:pPr>
      <w:r>
        <w:separator/>
      </w:r>
    </w:p>
  </w:footnote>
  <w:footnote w:type="continuationSeparator" w:id="0">
    <w:p w14:paraId="3E722931" w14:textId="77777777" w:rsidR="002D77B2" w:rsidRDefault="002D77B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370140">
    <w:abstractNumId w:val="7"/>
  </w:num>
  <w:num w:numId="2" w16cid:durableId="241648052">
    <w:abstractNumId w:val="7"/>
  </w:num>
  <w:num w:numId="3" w16cid:durableId="1867524894">
    <w:abstractNumId w:val="6"/>
  </w:num>
  <w:num w:numId="4" w16cid:durableId="321395442">
    <w:abstractNumId w:val="5"/>
  </w:num>
  <w:num w:numId="5" w16cid:durableId="1880969637">
    <w:abstractNumId w:val="2"/>
  </w:num>
  <w:num w:numId="6" w16cid:durableId="1732925713">
    <w:abstractNumId w:val="3"/>
  </w:num>
  <w:num w:numId="7" w16cid:durableId="731003798">
    <w:abstractNumId w:val="4"/>
  </w:num>
  <w:num w:numId="8" w16cid:durableId="197864917">
    <w:abstractNumId w:val="1"/>
  </w:num>
  <w:num w:numId="9" w16cid:durableId="97113238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A682A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D77B2"/>
    <w:rsid w:val="002F3C52"/>
    <w:rsid w:val="00316878"/>
    <w:rsid w:val="0032061C"/>
    <w:rsid w:val="00322282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017B"/>
    <w:rsid w:val="00527FC7"/>
    <w:rsid w:val="0054465D"/>
    <w:rsid w:val="00552D21"/>
    <w:rsid w:val="0055309F"/>
    <w:rsid w:val="00576375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87EE5"/>
    <w:rsid w:val="00AA1544"/>
    <w:rsid w:val="00AA7518"/>
    <w:rsid w:val="00AB740D"/>
    <w:rsid w:val="00AC710E"/>
    <w:rsid w:val="00B06D55"/>
    <w:rsid w:val="00B30F4B"/>
    <w:rsid w:val="00B37873"/>
    <w:rsid w:val="00B43DB6"/>
    <w:rsid w:val="00B5193F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2024-04-27T23:37:00Z</dcterms:created>
  <dcterms:modified xsi:type="dcterms:W3CDTF">2024-06-02T21:59:00Z</dcterms:modified>
</cp:coreProperties>
</file>